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rFonts w:hint="eastAsia"/>
          <w:sz w:val="84"/>
          <w:szCs w:val="84"/>
          <w:lang w:eastAsia="zh-CN"/>
        </w:rPr>
        <w:t>2019</w:t>
      </w:r>
      <w:r>
        <w:rPr>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hint="default" w:ascii="楷体" w:hAnsi="楷体" w:eastAsia="宋体" w:cs="楷体"/>
          <w:b/>
          <w:spacing w:val="-20"/>
          <w:sz w:val="44"/>
          <w:szCs w:val="44"/>
          <w:lang w:val="en-US" w:eastAsia="zh-CN"/>
        </w:rPr>
        <w:sectPr>
          <w:pgSz w:w="11906" w:h="16838"/>
          <w:pgMar w:top="2098" w:right="1474" w:bottom="1985" w:left="1588" w:header="851" w:footer="992" w:gutter="0"/>
          <w:cols w:space="425" w:num="1"/>
          <w:docGrid w:type="lines" w:linePitch="312" w:charSpace="0"/>
        </w:sectPr>
      </w:pPr>
      <w:r>
        <w:rPr>
          <w:b/>
          <w:spacing w:val="-20"/>
          <w:sz w:val="44"/>
          <w:szCs w:val="44"/>
        </w:rPr>
        <w:t>廊坊市</w:t>
      </w:r>
      <w:r>
        <w:rPr>
          <w:rFonts w:hint="eastAsia"/>
          <w:b/>
          <w:spacing w:val="-20"/>
          <w:sz w:val="44"/>
          <w:szCs w:val="44"/>
          <w:lang w:val="en-US" w:eastAsia="zh-CN"/>
        </w:rPr>
        <w:t>中共大厂回族自治县委直属机关工作委员会</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eastAsia="zh-CN"/>
        </w:rPr>
        <w:t>2019</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中共大厂回族自治县委直属机关工作委员会</w:t>
      </w:r>
      <w:r>
        <w:rPr>
          <w:rFonts w:hint="eastAsia" w:eastAsia="黑体"/>
          <w:sz w:val="32"/>
          <w:szCs w:val="32"/>
          <w:lang w:eastAsia="zh-CN"/>
        </w:rPr>
        <w:t>2019</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中共大厂回族自治县委直属机关工作委员会</w:t>
      </w:r>
      <w:r>
        <w:rPr>
          <w:rFonts w:hint="eastAsia" w:ascii="仿宋_GB2312" w:hAnsi="仿宋_GB2312" w:eastAsia="仿宋_GB2312" w:cs="仿宋_GB2312"/>
          <w:sz w:val="32"/>
          <w:szCs w:val="32"/>
        </w:rPr>
        <w:t>的职责是：贯彻落实党的路线方针政策和县委的指示、决议；制定县直机关党的建设规划，并督导检查落实；领导县直基层党组织，搞好党的思想建设、组织建设、作风和制度建设，做好党员教育管理工作；审批县直机关党组织设置及党务干部并按规定审批党员干部的案件；做好新党员发展培训工作；完成县委、纪委交办的工作；完成一年一度的征集新兵</w:t>
      </w:r>
      <w:r>
        <w:rPr>
          <w:rFonts w:hint="eastAsia" w:ascii="仿宋_GB2312" w:hAnsi="仿宋_GB2312" w:eastAsia="仿宋_GB2312" w:cs="仿宋_GB2312"/>
          <w:sz w:val="32"/>
          <w:szCs w:val="32"/>
          <w:lang w:val="en-US" w:eastAsia="zh-CN"/>
        </w:rPr>
        <w:t>宣传</w:t>
      </w:r>
      <w:r>
        <w:rPr>
          <w:rFonts w:hint="eastAsia" w:ascii="仿宋_GB2312" w:hAnsi="仿宋_GB2312" w:eastAsia="仿宋_GB2312" w:cs="仿宋_GB2312"/>
          <w:sz w:val="32"/>
          <w:szCs w:val="32"/>
        </w:rPr>
        <w:t>工作；制定机关党风廉政建设规划，做好党员违纪案件的处理工作，抓好党风党纪党性教育。</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hint="eastAsia" w:ascii="仿宋_GB2312" w:hAnsi="Cambria" w:eastAsia="仿宋_GB2312" w:cs="ArialUnicodeMS"/>
          <w:kern w:val="0"/>
          <w:sz w:val="32"/>
          <w:szCs w:val="32"/>
          <w:lang w:eastAsia="zh-CN"/>
        </w:rPr>
        <w:t>2019</w:t>
      </w:r>
      <w:r>
        <w:rPr>
          <w:rFonts w:hint="eastAsia" w:ascii="仿宋_GB2312" w:hAnsi="Cambria" w:eastAsia="仿宋_GB2312" w:cs="ArialUnicodeMS"/>
          <w:kern w:val="0"/>
          <w:sz w:val="32"/>
          <w:szCs w:val="32"/>
        </w:rPr>
        <w:t xml:space="preserve"> 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top"/>
          </w:tcPr>
          <w:p>
            <w:pPr>
              <w:spacing w:after="0" w:line="560" w:lineRule="exact"/>
              <w:rPr>
                <w:rFonts w:hint="default"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中共大厂回族自治县委直属机关工作委员会</w:t>
            </w:r>
          </w:p>
        </w:tc>
        <w:tc>
          <w:tcPr>
            <w:tcW w:w="2445" w:type="dxa"/>
            <w:vAlign w:val="top"/>
          </w:tcPr>
          <w:p>
            <w:pPr>
              <w:spacing w:after="0" w:line="560" w:lineRule="exact"/>
              <w:jc w:val="center"/>
              <w:rPr>
                <w:rFonts w:hint="default"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行政单位</w:t>
            </w:r>
          </w:p>
        </w:tc>
        <w:tc>
          <w:tcPr>
            <w:tcW w:w="2665" w:type="dxa"/>
            <w:vAlign w:val="top"/>
          </w:tcPr>
          <w:p>
            <w:pPr>
              <w:spacing w:after="0" w:line="560" w:lineRule="exact"/>
              <w:jc w:val="center"/>
              <w:rPr>
                <w:rFonts w:hint="default"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hint="eastAsia" w:ascii="黑体" w:hAnsi="宋体" w:eastAsia="黑体"/>
          <w:color w:val="000000"/>
          <w:sz w:val="72"/>
          <w:szCs w:val="96"/>
          <w:lang w:eastAsia="zh-CN"/>
        </w:rPr>
        <w:t>2019</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7303" w:type="dxa"/>
            <w:gridSpan w:val="4"/>
            <w:tcBorders>
              <w:top w:val="nil"/>
              <w:left w:val="nil"/>
              <w:bottom w:val="nil"/>
              <w:right w:val="nil"/>
            </w:tcBorders>
            <w:tcMar>
              <w:top w:w="15" w:type="dxa"/>
              <w:left w:w="15" w:type="dxa"/>
              <w:right w:w="15" w:type="dxa"/>
            </w:tcMar>
            <w:vAlign w:val="center"/>
          </w:tcPr>
          <w:p>
            <w:pPr>
              <w:widowControl/>
              <w:spacing w:after="0" w:line="240" w:lineRule="exact"/>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中共大厂回族自治县委直属机关工作委员会</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212.08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212.08</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214.04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520"/>
        <w:gridCol w:w="1318"/>
        <w:gridCol w:w="533"/>
        <w:gridCol w:w="260"/>
        <w:gridCol w:w="127"/>
        <w:gridCol w:w="688"/>
        <w:gridCol w:w="316"/>
        <w:gridCol w:w="500"/>
        <w:gridCol w:w="337"/>
        <w:gridCol w:w="478"/>
        <w:gridCol w:w="442"/>
        <w:gridCol w:w="373"/>
        <w:gridCol w:w="548"/>
        <w:gridCol w:w="92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5591" w:type="dxa"/>
            <w:gridSpan w:val="1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中共大厂回族自治县委直属机关工作委员会</w:t>
            </w: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004"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837"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1004"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37"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3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212.08</w:t>
            </w:r>
          </w:p>
        </w:tc>
        <w:tc>
          <w:tcPr>
            <w:tcW w:w="100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212.08</w:t>
            </w:r>
          </w:p>
        </w:tc>
        <w:tc>
          <w:tcPr>
            <w:tcW w:w="837"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18"/>
                <w:szCs w:val="18"/>
                <w:lang w:val="en-US" w:eastAsia="zh-CN"/>
              </w:rPr>
              <w:t>一般公共服务支出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180.03</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180.03</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党委办公厅（室）及相关机构事务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180.03</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180.03</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行政运行</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176.03</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176.03</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专项业务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社会保障和就业支出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15.25</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15.25</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行政事业单位离退休</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2080505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机关事业单位基本养老保险缴费支出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医疗卫生与计划生育支出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6.27</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21011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行政事业单位医疗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6.27</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2101101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 xml:space="preserve"> 行政单位医疗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6.27</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住房保障支出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10.53</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22102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住房改革支出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10.53</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r>
              <w:rPr>
                <w:rFonts w:hint="eastAsia" w:ascii="宋体" w:hAnsi="宋体" w:cs="宋体"/>
                <w:color w:val="000000"/>
                <w:szCs w:val="21"/>
                <w:lang w:val="en-US" w:eastAsia="zh-CN"/>
              </w:rPr>
              <w:t>10.53</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2210201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住房公积金</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10.53</w:t>
            </w: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0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3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351"/>
        <w:gridCol w:w="1785"/>
        <w:gridCol w:w="431"/>
        <w:gridCol w:w="436"/>
        <w:gridCol w:w="682"/>
        <w:gridCol w:w="402"/>
        <w:gridCol w:w="718"/>
        <w:gridCol w:w="365"/>
        <w:gridCol w:w="753"/>
        <w:gridCol w:w="331"/>
        <w:gridCol w:w="789"/>
        <w:gridCol w:w="294"/>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1"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8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431"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5384" w:type="dxa"/>
            <w:gridSpan w:val="9"/>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中共大厂回族自治县委直属机关工作委员会</w:t>
            </w: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27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67"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67" w:type="dxa"/>
            <w:gridSpan w:val="2"/>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271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271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212.66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208.66</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18"/>
                <w:szCs w:val="18"/>
                <w:lang w:val="en-US" w:eastAsia="zh-CN"/>
              </w:rPr>
              <w:t>一般公共服务支出</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r>
              <w:rPr>
                <w:rFonts w:hint="eastAsia" w:ascii="宋体" w:hAnsi="宋体" w:cs="宋体"/>
                <w:color w:val="000000"/>
                <w:szCs w:val="21"/>
                <w:lang w:val="en-US" w:eastAsia="zh-CN"/>
              </w:rPr>
              <w:t>180.61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176.61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党委办公厅（室）及相关机构事务</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180.61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176.61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行政运行</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r>
              <w:rPr>
                <w:rFonts w:hint="eastAsia" w:ascii="宋体" w:hAnsi="宋体" w:cs="宋体"/>
                <w:color w:val="000000"/>
                <w:szCs w:val="21"/>
                <w:lang w:val="en-US" w:eastAsia="zh-CN"/>
              </w:rPr>
              <w:t>176.61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176.61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2013105</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专项业务</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4.00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社会保障和就业支出</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20805</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行政事业单位离退休</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2080505</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机关事业单位基本养老保险缴费支出</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医疗卫生与计划生育支出</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21011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行政事业单位医疗</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2101101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 xml:space="preserve"> 行政单位医疗</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住房保障支出</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22102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住房改革支出</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r>
              <w:rPr>
                <w:rFonts w:hint="eastAsia" w:ascii="宋体" w:hAnsi="宋体" w:cs="宋体"/>
                <w:color w:val="000000"/>
                <w:szCs w:val="21"/>
                <w:lang w:val="en-US" w:eastAsia="zh-CN"/>
              </w:rPr>
              <w:t>10.53</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2210201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住房公积金</w:t>
            </w: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8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中共大厂回族自治县委直属机关工作委员会</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212.08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180.61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180.61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15.25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15.25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6.27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6.27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10.53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212.08</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212.66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212.66</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214.04</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214.04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214.04</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5739" w:type="dxa"/>
            <w:gridSpan w:val="7"/>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中共大厂回族自治县委直属机关工作委员会</w:t>
            </w: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212.66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208.66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18"/>
                <w:szCs w:val="18"/>
                <w:lang w:val="en-US" w:eastAsia="zh-CN"/>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180.61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176.61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党委办公厅（室）及相关机构事务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180.61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176.61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176.61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176.61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2013105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专项业务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15.25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15.25</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15.25</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医疗卫生与计划生育支出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6.27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rPr>
              <w:t xml:space="preserve"> 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6.27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lang w:val="en-US" w:eastAsia="zh-CN"/>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spacing w:val="0"/>
                <w:kern w:val="0"/>
                <w:sz w:val="20"/>
                <w:szCs w:val="20"/>
                <w:lang w:val="en-US" w:eastAsia="zh-CN"/>
              </w:rPr>
              <w:t>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10.53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lang w:val="en-US" w:eastAsia="zh-CN"/>
              </w:rPr>
              <w:t>中共大厂回族自治县委直属机关工作委员会</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142.26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21.67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66.35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3.16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34.40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0.36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3.95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15.25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6.32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6.27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0.42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10.53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0.36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44.73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17.27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27.36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1.74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186.99</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val="en-US" w:eastAsia="zh-CN"/>
              </w:rPr>
              <w:t>中共大厂回族自治县委直属机关工作委员会</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2.86</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1.74</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1.74</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中共大厂回族自治县委直属机关工作委员会</w:t>
            </w: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rPr>
              <w:t>本部门本年度无相关收支及结转结余情况，按要求空表列示。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lang w:val="en-US" w:eastAsia="zh-CN"/>
              </w:rPr>
              <w:t>中共大厂回族自治县委直属机关工作委员会</w:t>
            </w: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rPr>
              <w:t>本部门本年度无相关收支情况，按要求空表列示。</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年度收支总计（含结转和结余）</w:t>
      </w:r>
      <w:r>
        <w:rPr>
          <w:rFonts w:hint="eastAsia" w:ascii="仿宋_GB2312" w:eastAsia="仿宋_GB2312" w:cs="DengXian-Regular"/>
          <w:sz w:val="32"/>
          <w:szCs w:val="32"/>
          <w:lang w:val="en-US" w:eastAsia="zh-CN"/>
        </w:rPr>
        <w:t>214.04</w:t>
      </w:r>
      <w:r>
        <w:rPr>
          <w:rFonts w:hint="eastAsia" w:ascii="仿宋_GB2312" w:eastAsia="仿宋_GB2312" w:cs="DengXian-Regular"/>
          <w:sz w:val="32"/>
          <w:szCs w:val="32"/>
        </w:rPr>
        <w:t>万元。与</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年度决算相比，收支各增加</w:t>
      </w:r>
      <w:r>
        <w:rPr>
          <w:rFonts w:hint="eastAsia" w:ascii="仿宋_GB2312" w:eastAsia="仿宋_GB2312" w:cs="DengXian-Regular"/>
          <w:sz w:val="32"/>
          <w:szCs w:val="32"/>
          <w:lang w:val="en-US" w:eastAsia="zh-CN"/>
        </w:rPr>
        <w:t>12.83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6.4</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因为一名退休老干部去世，抚恤金收支增加。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line="584" w:lineRule="exact"/>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212.08</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212.08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hAnsi="Calibri" w:eastAsia="黑体" w:cs="黑体"/>
          <w:sz w:val="32"/>
          <w:szCs w:val="32"/>
        </w:rPr>
      </w:pPr>
      <w:r>
        <w:rPr>
          <w:rFonts w:hint="eastAsia" w:ascii="黑体" w:eastAsia="黑体" w:hAnsiTheme="majorHAnsi" w:cstheme="majorBidi"/>
          <w:sz w:val="32"/>
          <w:szCs w:val="32"/>
          <w:lang w:eastAsia="zh-CN"/>
        </w:rPr>
        <w:object>
          <v:shape id="_x0000_i1025" o:spt="75" type="#_x0000_t75" style="height:298.5pt;width:412.5pt;" o:ole="t" filled="f" coordsize="21600,21600" o:gfxdata="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">
            <v:path/>
            <v:fill on="f" focussize="0,0"/>
            <v:stroke/>
            <v:imagedata r:id="rId5" o:title=""/>
            <o:lock v:ext="edit" aspectratio="t"/>
            <w10:wrap type="none"/>
            <w10:anchorlock/>
          </v:shape>
          <o:OLEObject Type="Embed" ProgID="excel.sheet.8" ShapeID="_x0000_i1025" DrawAspect="Content" ObjectID="_1468075725" r:id="rId4">
            <o:LockedField>false</o:LockedField>
          </o:OLEObject>
        </w:objec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212.66</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208.66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98.12</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4.00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1.88</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如图所示：</w:t>
      </w:r>
    </w:p>
    <w:p>
      <w:pPr>
        <w:pStyle w:val="3"/>
        <w:spacing w:before="0" w:after="0" w:line="580" w:lineRule="exact"/>
        <w:ind w:firstLine="643" w:firstLineChars="200"/>
        <w:rPr>
          <w:rFonts w:eastAsia="仿宋_GB2312"/>
          <w:sz w:val="32"/>
          <w:szCs w:val="32"/>
        </w:rPr>
      </w:pPr>
      <w:r>
        <w:rPr>
          <w:rFonts w:eastAsia="仿宋_GB2312"/>
          <w:sz w:val="32"/>
          <w:szCs w:val="32"/>
        </w:rPr>
        <w:t>图2：支出决算结构饼状图</w:t>
      </w:r>
    </w:p>
    <w:p>
      <w:r>
        <w:rPr>
          <w:rFonts w:hint="eastAsia" w:eastAsiaTheme="minorEastAsia"/>
          <w:lang w:eastAsia="zh-CN"/>
        </w:rPr>
        <w:pict>
          <v:shape id="_x0000_s1032" o:spid="_x0000_s1032" o:spt="75" type="#_x0000_t75" style="position:absolute;left:0pt;margin-left:23.65pt;margin-top:17.65pt;height:262.5pt;width:360pt;mso-wrap-distance-bottom:0pt;mso-wrap-distance-top:0pt;z-index:251662336;mso-width-relative:page;mso-height-relative:page;" o:ole="t" filled="f" coordsize="21600,21600" o:gfxdata="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">
            <v:path/>
            <v:fill on="f" focussize="0,0"/>
            <v:stroke/>
            <v:imagedata r:id="rId7" o:title=""/>
            <o:lock v:ext="edit" aspectratio="t"/>
            <w10:wrap type="topAndBottom"/>
          </v:shape>
          <o:OLEObject Type="Embed" ProgID="excel.sheet.8" ShapeID="_x0000_s1032" DrawAspect="Content" ObjectID="_1468075726" r:id="rId6">
            <o:LockedField>false</o:LockedField>
          </o:OLEObject>
        </w:pic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hint="eastAsia" w:ascii="楷体_GB2312" w:eastAsia="楷体_GB2312" w:cs="DengXian-Bold"/>
          <w:b/>
          <w:bCs/>
          <w:sz w:val="32"/>
          <w:szCs w:val="32"/>
          <w:lang w:eastAsia="zh-CN"/>
        </w:rPr>
        <w:t>2018</w:t>
      </w:r>
      <w:r>
        <w:rPr>
          <w:rFonts w:hint="eastAsia" w:ascii="楷体_GB2312" w:eastAsia="楷体_GB2312" w:cs="DengXian-Bold"/>
          <w:b/>
          <w:bCs/>
          <w:sz w:val="32"/>
          <w:szCs w:val="32"/>
        </w:rPr>
        <w:t xml:space="preserve">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年度形成的财政拨款收支均为一般公共预算财政拨款，其中一般公共预算财政拨款本年收入</w:t>
      </w:r>
      <w:r>
        <w:rPr>
          <w:rFonts w:hint="eastAsia" w:ascii="仿宋_GB2312" w:eastAsia="仿宋_GB2312" w:cs="DengXian-Regular"/>
          <w:sz w:val="32"/>
          <w:szCs w:val="32"/>
          <w:lang w:val="en-US" w:eastAsia="zh-CN"/>
        </w:rPr>
        <w:t>212.08</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10.87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5.40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一名退休老干部去世，抚恤金收入增加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212.66</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11.45</w:t>
      </w:r>
      <w:r>
        <w:rPr>
          <w:rFonts w:hint="eastAsia" w:ascii="仿宋_GB2312" w:eastAsia="仿宋_GB2312" w:cs="DengXian-Regular"/>
          <w:sz w:val="32"/>
          <w:szCs w:val="32"/>
        </w:rPr>
        <w:t>万元，增长增长</w:t>
      </w:r>
      <w:r>
        <w:rPr>
          <w:rFonts w:hint="eastAsia" w:ascii="仿宋_GB2312" w:eastAsia="仿宋_GB2312" w:cs="DengXian-Regular"/>
          <w:sz w:val="32"/>
          <w:szCs w:val="32"/>
          <w:lang w:val="en-US" w:eastAsia="zh-CN"/>
        </w:rPr>
        <w:t>5.7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一名退休老干部去世，抚恤金支出增加</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hint="eastAsia" w:eastAsiaTheme="minorEastAsia"/>
          <w:lang w:eastAsia="zh-CN"/>
        </w:rPr>
        <w:pict>
          <v:shape id="_x0000_s1031" o:spid="_x0000_s1031" o:spt="75" type="#_x0000_t75" style="position:absolute;left:0pt;margin-left:41.65pt;margin-top:25.9pt;height:262.5pt;width:360pt;mso-wrap-distance-bottom:0pt;mso-wrap-distance-top:0pt;z-index:251661312;mso-width-relative:page;mso-height-relative:page;" o:ole="t" filled="f" coordsize="21600,21600" o:gfxdata="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">
            <v:path/>
            <v:fill on="f" focussize="0,0"/>
            <v:stroke/>
            <v:imagedata r:id="rId9" o:title=""/>
            <o:lock v:ext="edit" aspectratio="t"/>
            <w10:wrap type="topAndBottom"/>
          </v:shape>
          <o:OLEObject Type="Embed" ProgID="excel.sheet.8" ShapeID="_x0000_s1031" DrawAspect="Content" ObjectID="_1468075727" r:id="rId8">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212.08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100.61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1.29</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因为保险基数调整，导致人员经费增加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212.66</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100.89</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1.87</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因为保险基数调整，导致人员经费增加。</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eastAsiaTheme="minorEastAsia"/>
          <w:lang w:eastAsia="zh-CN"/>
        </w:rPr>
        <w:pict>
          <v:shape id="Object 2" o:spid="_x0000_s1029" o:spt="75" type="#_x0000_t75" style="position:absolute;left:0pt;margin-left:52.9pt;margin-top:26.9pt;height:262.5pt;width:360pt;mso-wrap-distance-bottom:0pt;mso-wrap-distance-top:0pt;z-index:251660288;mso-width-relative:page;mso-height-relative:page;" o:ole="t" filled="f" coordsize="21600,21600" o:gfxdata="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">
            <v:path/>
            <v:fill on="f" focussize="0,0"/>
            <v:stroke/>
            <v:imagedata r:id="rId11" o:title=""/>
            <o:lock v:ext="edit" aspectratio="t"/>
            <w10:wrap type="topAndBottom"/>
          </v:shape>
          <o:OLEObject Type="Embed" ProgID="excel.sheet.8" ShapeID="Object 2" DrawAspect="Content" ObjectID="_1468075728" r:id="rId10">
            <o:LockedField>false</o:LockedField>
          </o:OLEObject>
        </w:pict>
      </w:r>
      <w:r>
        <w:rPr>
          <w:rFonts w:hint="eastAsia" w:ascii="楷体_GB2312" w:eastAsia="楷体_GB2312" w:cs="DengXian-Bold"/>
          <w:b/>
          <w:bCs/>
          <w:sz w:val="32"/>
          <w:szCs w:val="32"/>
        </w:rPr>
        <w:t>财政拨款支出决算结构情况。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年度财政拨款支出</w:t>
      </w:r>
      <w:r>
        <w:rPr>
          <w:rFonts w:hint="eastAsia" w:ascii="仿宋_GB2312" w:eastAsia="仿宋_GB2312" w:cs="DengXian-Regular"/>
          <w:sz w:val="32"/>
          <w:szCs w:val="32"/>
          <w:lang w:val="en-US" w:eastAsia="zh-CN"/>
        </w:rPr>
        <w:t>212.66</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180.61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84.93</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社会保障和就业</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类</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支出15.25万元，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7.17</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医疗卫生与计划生育支出</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类</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6.27万元，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2.95</w:t>
      </w:r>
      <w:r>
        <w:rPr>
          <w:rFonts w:hint="eastAsia" w:ascii="仿宋_GB2312" w:eastAsia="仿宋_GB2312" w:cs="DengXian-Regular"/>
          <w:sz w:val="32"/>
          <w:szCs w:val="32"/>
        </w:rPr>
        <w:t>%；住房保障</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类</w:t>
      </w:r>
      <w:r>
        <w:rPr>
          <w:rFonts w:hint="eastAsia" w:ascii="仿宋_GB2312" w:eastAsia="仿宋_GB2312" w:cs="DengXian-Regular"/>
          <w:sz w:val="32"/>
          <w:szCs w:val="32"/>
          <w:lang w:eastAsia="zh-CN"/>
        </w:rPr>
        <w:t>）</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10.53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4.95</w:t>
      </w:r>
      <w:r>
        <w:rPr>
          <w:rFonts w:hint="eastAsia" w:ascii="仿宋_GB2312" w:eastAsia="仿宋_GB2312" w:cs="DengXian-Regular"/>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楷体_GB2312" w:eastAsia="楷体_GB2312" w:cs="DengXian-Bold"/>
          <w:b/>
          <w:bCs/>
          <w:sz w:val="32"/>
          <w:szCs w:val="32"/>
        </w:rPr>
      </w:pPr>
      <w:r>
        <w:rPr>
          <w:rFonts w:hint="eastAsia" w:eastAsia="仿宋_GB2312"/>
          <w:sz w:val="32"/>
          <w:szCs w:val="32"/>
        </w:rPr>
        <w:t>图5：财政拨款支出决算结构（按功能分类）</w:t>
      </w:r>
      <w:r>
        <w:rPr>
          <w:rFonts w:hint="eastAsia" w:ascii="仿宋" w:hAnsi="仿宋" w:eastAsia="仿宋" w:cs="宋体"/>
          <w:kern w:val="0"/>
          <w:sz w:val="32"/>
          <w:szCs w:val="32"/>
          <w:lang w:val="en-US" w:eastAsia="zh-CN" w:bidi="ar-SA"/>
        </w:rPr>
        <w:object>
          <v:shape id="_x0000_i1026" o:spt="75" type="#_x0000_t75" style="height:316.15pt;width:354.05pt;" o:ole="t" filled="f" o:preferrelative="t" stroked="f" coordsize="21600,21600" o:gfxdata="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">
            <v:path/>
            <v:fill on="f" focussize="0,0"/>
            <v:stroke on="f"/>
            <v:imagedata r:id="rId13" o:title=""/>
            <o:lock v:ext="edit" aspectratio="t"/>
            <w10:wrap type="none"/>
            <w10:anchorlock/>
          </v:shape>
          <o:OLEObject Type="Embed" ProgID="excel.sheet.8" ShapeID="_x0000_i1026" DrawAspect="Content" ObjectID="_1468075729" r:id="rId12">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after="0" w:line="360" w:lineRule="auto"/>
        <w:ind w:left="420" w:leftChars="200"/>
        <w:textAlignment w:val="auto"/>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208.66</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186.99</w:t>
      </w:r>
      <w:r>
        <w:rPr>
          <w:rFonts w:hint="eastAsia" w:ascii="仿宋_GB2312" w:eastAsia="仿宋_GB2312" w:cs="DengXian-Regular"/>
          <w:sz w:val="32"/>
          <w:szCs w:val="32"/>
        </w:rPr>
        <w:t>万元，主要包括基本工资、津贴补贴、奖金、绩效工资、机关事业单位基本养老保险缴费、职工基本医疗保险缴费、住房公积金、其他社会保障缴费、抚恤金、</w:t>
      </w:r>
      <w:r>
        <w:rPr>
          <w:rFonts w:hint="eastAsia" w:ascii="仿宋_GB2312" w:eastAsia="仿宋_GB2312" w:cs="DengXian-Regular"/>
          <w:sz w:val="32"/>
          <w:szCs w:val="32"/>
          <w:lang w:val="en-US" w:eastAsia="zh-CN"/>
        </w:rPr>
        <w:t>救济费</w:t>
      </w:r>
      <w:r>
        <w:rPr>
          <w:rFonts w:hint="eastAsia" w:ascii="仿宋_GB2312" w:eastAsia="仿宋_GB2312" w:cs="DengXian-Regular"/>
          <w:sz w:val="32"/>
          <w:szCs w:val="32"/>
        </w:rPr>
        <w:t>、奖励金等；公用经费</w:t>
      </w:r>
      <w:r>
        <w:rPr>
          <w:rFonts w:hint="eastAsia" w:ascii="仿宋_GB2312" w:eastAsia="仿宋_GB2312" w:cs="DengXian-Regular"/>
          <w:sz w:val="32"/>
          <w:szCs w:val="32"/>
          <w:lang w:val="en-US" w:eastAsia="zh-CN"/>
        </w:rPr>
        <w:t>21.67</w:t>
      </w:r>
      <w:r>
        <w:rPr>
          <w:rFonts w:hint="eastAsia" w:ascii="仿宋_GB2312" w:eastAsia="仿宋_GB2312" w:cs="DengXian-Regular"/>
          <w:sz w:val="32"/>
          <w:szCs w:val="32"/>
        </w:rPr>
        <w:t>万元，主要包括办公费、印刷费、邮电费、差旅费、维修（护）费、工会经费、福利费、公务用车运行维护费、其他交通费用等。</w:t>
      </w:r>
    </w:p>
    <w:p>
      <w:pPr>
        <w:pStyle w:val="3"/>
        <w:spacing w:before="0" w:after="0" w:line="580" w:lineRule="exact"/>
        <w:ind w:firstLine="640" w:firstLineChars="200"/>
        <w:rPr>
          <w:rFonts w:hint="eastAsia"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w:t>
      </w:r>
      <w:r>
        <w:rPr>
          <w:rFonts w:hint="eastAsia" w:eastAsia="仿宋_GB2312"/>
          <w:sz w:val="32"/>
          <w:szCs w:val="32"/>
          <w:lang w:eastAsia="zh-CN"/>
        </w:rPr>
        <w:t>2019</w:t>
      </w:r>
      <w:r>
        <w:rPr>
          <w:rFonts w:eastAsia="仿宋_GB2312"/>
          <w:sz w:val="32"/>
          <w:szCs w:val="32"/>
        </w:rPr>
        <w:t>年度一般公共预算财政拨款“三公”经费支出共计</w:t>
      </w:r>
      <w:r>
        <w:rPr>
          <w:rFonts w:hint="eastAsia" w:eastAsia="仿宋_GB2312"/>
          <w:sz w:val="32"/>
          <w:szCs w:val="32"/>
          <w:lang w:val="en-US" w:eastAsia="zh-CN"/>
        </w:rPr>
        <w:t>1.74</w:t>
      </w:r>
      <w:r>
        <w:rPr>
          <w:rFonts w:eastAsia="仿宋_GB2312"/>
          <w:sz w:val="32"/>
          <w:szCs w:val="32"/>
        </w:rPr>
        <w:t>万元，</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减少1.12</w:t>
      </w:r>
      <w:r>
        <w:rPr>
          <w:rFonts w:eastAsia="仿宋_GB2312"/>
          <w:sz w:val="32"/>
          <w:szCs w:val="32"/>
        </w:rPr>
        <w:t>万元，降低</w:t>
      </w:r>
      <w:r>
        <w:rPr>
          <w:rFonts w:hint="eastAsia" w:eastAsia="仿宋_GB2312"/>
          <w:sz w:val="32"/>
          <w:szCs w:val="32"/>
          <w:lang w:val="en-US" w:eastAsia="zh-CN"/>
        </w:rPr>
        <w:t>39.16</w:t>
      </w:r>
      <w:r>
        <w:rPr>
          <w:rFonts w:eastAsia="仿宋_GB2312"/>
          <w:sz w:val="32"/>
          <w:szCs w:val="32"/>
        </w:rPr>
        <w:t>%，主要是</w:t>
      </w:r>
      <w:bookmarkStart w:id="0" w:name="_GoBack"/>
      <w:bookmarkEnd w:id="0"/>
      <w:r>
        <w:rPr>
          <w:rFonts w:hint="eastAsia" w:eastAsia="仿宋_GB2312"/>
          <w:sz w:val="32"/>
          <w:szCs w:val="32"/>
          <w:lang w:val="en-US" w:eastAsia="zh-CN"/>
        </w:rPr>
        <w:t>公务接待费0.06万元没支出，公务用车购置及运行费剩余1.06万元没支出</w:t>
      </w:r>
      <w:r>
        <w:rPr>
          <w:rFonts w:eastAsia="仿宋_GB2312"/>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年度决算减少</w:t>
      </w:r>
      <w:r>
        <w:rPr>
          <w:rFonts w:hint="eastAsia" w:eastAsia="仿宋_GB2312"/>
          <w:sz w:val="32"/>
          <w:szCs w:val="32"/>
          <w:lang w:val="en-US" w:eastAsia="zh-CN"/>
        </w:rPr>
        <w:t>0.55</w:t>
      </w:r>
      <w:r>
        <w:rPr>
          <w:rFonts w:eastAsia="仿宋_GB2312"/>
          <w:sz w:val="32"/>
          <w:szCs w:val="32"/>
        </w:rPr>
        <w:t>万元，降低</w:t>
      </w:r>
      <w:r>
        <w:rPr>
          <w:rFonts w:hint="eastAsia" w:eastAsia="仿宋_GB2312"/>
          <w:sz w:val="32"/>
          <w:szCs w:val="32"/>
          <w:lang w:val="en-US" w:eastAsia="zh-CN"/>
        </w:rPr>
        <w:t>24.02</w:t>
      </w:r>
      <w:r>
        <w:rPr>
          <w:rFonts w:eastAsia="仿宋_GB2312"/>
          <w:sz w:val="32"/>
          <w:szCs w:val="32"/>
        </w:rPr>
        <w:t>%，主要是</w:t>
      </w:r>
      <w:r>
        <w:rPr>
          <w:rFonts w:hint="eastAsia" w:eastAsia="仿宋_GB2312"/>
          <w:sz w:val="32"/>
          <w:szCs w:val="32"/>
          <w:lang w:val="en-US" w:eastAsia="zh-CN"/>
        </w:rPr>
        <w:t>公务用车运行维护费支出减少</w:t>
      </w:r>
      <w:r>
        <w:rPr>
          <w:rFonts w:eastAsia="仿宋_GB2312"/>
          <w:sz w:val="32"/>
          <w:szCs w:val="32"/>
        </w:rPr>
        <w:t>。具体情况如下：</w:t>
      </w:r>
    </w:p>
    <w:p>
      <w:pPr>
        <w:numPr>
          <w:ilvl w:val="0"/>
          <w:numId w:val="2"/>
        </w:numPr>
        <w:adjustRightInd w:val="0"/>
        <w:snapToGrid w:val="0"/>
        <w:spacing w:line="584" w:lineRule="exact"/>
        <w:ind w:firstLine="643" w:firstLineChars="200"/>
        <w:rPr>
          <w:rFonts w:hint="eastAsia" w:ascii="仿宋_GB2312" w:eastAsia="仿宋_GB2312" w:cs="DengXian-Regular"/>
          <w:sz w:val="32"/>
          <w:szCs w:val="32"/>
          <w:lang w:val="en-US" w:eastAsia="zh-CN"/>
        </w:rPr>
      </w:pPr>
      <w:r>
        <w:rPr>
          <w:rFonts w:eastAsia="楷体_GB2312"/>
          <w:b/>
          <w:bCs/>
          <w:sz w:val="32"/>
          <w:szCs w:val="32"/>
        </w:rPr>
        <w:t>因公出国（境）费支出</w:t>
      </w:r>
      <w:r>
        <w:rPr>
          <w:rFonts w:hint="eastAsia" w:eastAsia="楷体_GB2312"/>
          <w:b/>
          <w:bCs/>
          <w:sz w:val="32"/>
          <w:szCs w:val="32"/>
          <w:lang w:val="en-US" w:eastAsia="zh-CN"/>
        </w:rPr>
        <w:t>0.00</w:t>
      </w:r>
      <w:r>
        <w:rPr>
          <w:rFonts w:eastAsia="楷体_GB2312"/>
          <w:b/>
          <w:bCs/>
          <w:sz w:val="32"/>
          <w:szCs w:val="32"/>
        </w:rPr>
        <w:t>万元。</w:t>
      </w:r>
      <w:r>
        <w:rPr>
          <w:rFonts w:hint="eastAsia" w:ascii="仿宋_GB2312" w:hAnsi="Times New Roman" w:eastAsia="仿宋_GB2312" w:cs="DengXian-Regular"/>
          <w:color w:val="000000" w:themeColor="text1"/>
          <w:sz w:val="32"/>
          <w:szCs w:val="32"/>
        </w:rPr>
        <w:t>本部门2019年度因公出国（境）团组</w:t>
      </w:r>
      <w:r>
        <w:rPr>
          <w:rFonts w:hint="eastAsia" w:ascii="仿宋_GB2312"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个、共</w:t>
      </w:r>
      <w:r>
        <w:rPr>
          <w:rFonts w:hint="eastAsia" w:ascii="仿宋_GB2312"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人/参加其他单位组织的因公出国（境）团组</w:t>
      </w:r>
      <w:r>
        <w:rPr>
          <w:rFonts w:hint="eastAsia" w:ascii="仿宋_GB2312"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个、共</w:t>
      </w:r>
      <w:r>
        <w:rPr>
          <w:rFonts w:hint="eastAsia" w:ascii="仿宋_GB2312"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人/无本单位组织的出国（境）团组。因公出国（境）费支出较</w:t>
      </w:r>
      <w:r>
        <w:rPr>
          <w:rFonts w:hint="eastAsia" w:ascii="仿宋_GB2312" w:eastAsia="仿宋_GB2312" w:cs="DengXian-Regular"/>
          <w:color w:val="000000" w:themeColor="text1"/>
          <w:sz w:val="32"/>
          <w:szCs w:val="32"/>
          <w:lang w:val="en-US" w:eastAsia="zh-CN"/>
        </w:rPr>
        <w:t>年初</w:t>
      </w:r>
      <w:r>
        <w:rPr>
          <w:rFonts w:hint="eastAsia" w:ascii="仿宋_GB2312" w:hAnsi="Times New Roman" w:eastAsia="仿宋_GB2312" w:cs="DengXian-Regular"/>
          <w:color w:val="000000" w:themeColor="text1"/>
          <w:sz w:val="32"/>
          <w:szCs w:val="32"/>
        </w:rPr>
        <w:t>预算</w:t>
      </w:r>
      <w:r>
        <w:rPr>
          <w:rFonts w:hint="eastAsia" w:ascii="仿宋_GB2312" w:eastAsia="仿宋_GB2312" w:cs="DengXian-Regular"/>
          <w:color w:val="000000" w:themeColor="text1"/>
          <w:sz w:val="32"/>
          <w:szCs w:val="32"/>
          <w:lang w:val="en-US" w:eastAsia="zh-CN"/>
        </w:rPr>
        <w:t>无</w:t>
      </w:r>
      <w:r>
        <w:rPr>
          <w:rFonts w:hint="eastAsia" w:ascii="仿宋_GB2312" w:hAnsi="Times New Roman" w:eastAsia="仿宋_GB2312" w:cs="DengXian-Regular"/>
          <w:color w:val="000000" w:themeColor="text1"/>
          <w:sz w:val="32"/>
          <w:szCs w:val="32"/>
        </w:rPr>
        <w:t>增加</w:t>
      </w:r>
      <w:r>
        <w:rPr>
          <w:rFonts w:hint="eastAsia" w:ascii="仿宋_GB2312" w:eastAsia="仿宋_GB2312" w:cs="DengXian-Regular"/>
          <w:color w:val="000000" w:themeColor="text1"/>
          <w:sz w:val="32"/>
          <w:szCs w:val="32"/>
          <w:lang w:val="en-US" w:eastAsia="zh-CN"/>
        </w:rPr>
        <w:t>变化。较2018年决算无增减变化。</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1.74</w:t>
      </w:r>
      <w:r>
        <w:rPr>
          <w:rFonts w:eastAsia="楷体_GB2312"/>
          <w:b/>
          <w:bCs/>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年度公务用车购置及运行维护费比年初预算</w:t>
      </w:r>
      <w:r>
        <w:rPr>
          <w:rFonts w:eastAsia="仿宋_GB2312"/>
          <w:sz w:val="32"/>
          <w:szCs w:val="32"/>
        </w:rPr>
        <w:t>减少</w:t>
      </w:r>
      <w:r>
        <w:rPr>
          <w:rFonts w:hint="eastAsia" w:eastAsia="仿宋_GB2312"/>
          <w:sz w:val="32"/>
          <w:szCs w:val="32"/>
          <w:lang w:val="en-US" w:eastAsia="zh-CN"/>
        </w:rPr>
        <w:t>1.06</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37.86</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公务用车维修费及燃料费有结余</w:t>
      </w:r>
      <w:r>
        <w:rPr>
          <w:rFonts w:hint="eastAsia" w:ascii="仿宋_GB2312" w:eastAsia="仿宋_GB2312" w:cs="DengXian-Regular"/>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年度决算减少</w:t>
      </w:r>
      <w:r>
        <w:rPr>
          <w:rFonts w:hint="eastAsia" w:eastAsia="仿宋_GB2312"/>
          <w:sz w:val="32"/>
          <w:szCs w:val="32"/>
          <w:lang w:val="en-US" w:eastAsia="zh-CN"/>
        </w:rPr>
        <w:t>0.55</w:t>
      </w:r>
      <w:r>
        <w:rPr>
          <w:rFonts w:eastAsia="仿宋_GB2312"/>
          <w:sz w:val="32"/>
          <w:szCs w:val="32"/>
        </w:rPr>
        <w:t>万元，降低</w:t>
      </w:r>
      <w:r>
        <w:rPr>
          <w:rFonts w:hint="eastAsia" w:eastAsia="仿宋_GB2312"/>
          <w:sz w:val="32"/>
          <w:szCs w:val="32"/>
          <w:lang w:val="en-US" w:eastAsia="zh-CN"/>
        </w:rPr>
        <w:t>24.02</w:t>
      </w:r>
      <w:r>
        <w:rPr>
          <w:rFonts w:eastAsia="仿宋_GB2312"/>
          <w:sz w:val="32"/>
          <w:szCs w:val="32"/>
        </w:rPr>
        <w:t>%，主要是</w:t>
      </w:r>
      <w:r>
        <w:rPr>
          <w:rFonts w:hint="eastAsia" w:ascii="仿宋_GB2312" w:eastAsia="仿宋_GB2312" w:cs="DengXian-Regular"/>
          <w:sz w:val="32"/>
          <w:szCs w:val="32"/>
          <w:lang w:val="en-US" w:eastAsia="zh-CN"/>
        </w:rPr>
        <w:t>公务用车维修费及燃料费有结余</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hint="default" w:eastAsia="仿宋_GB2312"/>
          <w:sz w:val="32"/>
          <w:szCs w:val="32"/>
          <w:highlight w:val="yellow"/>
          <w:lang w:val="en-US"/>
        </w:rPr>
      </w:pPr>
      <w:r>
        <w:rPr>
          <w:rFonts w:eastAsia="仿宋_GB2312"/>
          <w:b/>
          <w:sz w:val="32"/>
          <w:szCs w:val="32"/>
        </w:rPr>
        <w:t>公务用车购置费支出</w:t>
      </w:r>
      <w:r>
        <w:rPr>
          <w:rFonts w:hint="eastAsia" w:eastAsia="仿宋_GB2312"/>
          <w:b/>
          <w:sz w:val="32"/>
          <w:szCs w:val="32"/>
          <w:lang w:val="en-US" w:eastAsia="zh-CN"/>
        </w:rPr>
        <w:t>0.00</w:t>
      </w:r>
      <w:r>
        <w:rPr>
          <w:rFonts w:eastAsia="仿宋_GB2312"/>
          <w:b/>
          <w:sz w:val="32"/>
          <w:szCs w:val="32"/>
        </w:rPr>
        <w:t>万元。</w:t>
      </w:r>
      <w:r>
        <w:rPr>
          <w:rFonts w:hint="eastAsia" w:eastAsia="仿宋_GB2312"/>
          <w:b w:val="0"/>
          <w:bCs/>
          <w:sz w:val="32"/>
          <w:szCs w:val="32"/>
          <w:lang w:val="en-US" w:eastAsia="zh-CN"/>
        </w:rPr>
        <w:t>本部门2019年度公务用车购置0辆，较年初预算无增减变化。较2018年决算无增减变化。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1.74</w:t>
      </w:r>
      <w:r>
        <w:rPr>
          <w:rFonts w:eastAsia="仿宋_GB2312"/>
          <w:b/>
          <w:sz w:val="32"/>
          <w:szCs w:val="32"/>
        </w:rPr>
        <w:t>万元。</w:t>
      </w:r>
      <w:r>
        <w:rPr>
          <w:rFonts w:eastAsia="仿宋_GB2312"/>
          <w:sz w:val="32"/>
          <w:szCs w:val="32"/>
        </w:rPr>
        <w:t>本部门</w:t>
      </w:r>
      <w:r>
        <w:rPr>
          <w:rFonts w:hint="eastAsia" w:eastAsia="仿宋_GB2312"/>
          <w:sz w:val="32"/>
          <w:szCs w:val="32"/>
          <w:lang w:eastAsia="zh-CN"/>
        </w:rPr>
        <w:t>2019</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1.06</w:t>
      </w:r>
      <w:r>
        <w:rPr>
          <w:rFonts w:eastAsia="仿宋_GB2312"/>
          <w:sz w:val="32"/>
          <w:szCs w:val="32"/>
        </w:rPr>
        <w:t>万元，降低</w:t>
      </w:r>
      <w:r>
        <w:rPr>
          <w:rFonts w:hint="eastAsia" w:eastAsia="仿宋_GB2312"/>
          <w:sz w:val="32"/>
          <w:szCs w:val="32"/>
          <w:lang w:val="en-US" w:eastAsia="zh-CN"/>
        </w:rPr>
        <w:t>37.86</w:t>
      </w:r>
      <w:r>
        <w:rPr>
          <w:rFonts w:eastAsia="仿宋_GB2312"/>
          <w:sz w:val="32"/>
          <w:szCs w:val="32"/>
        </w:rPr>
        <w:t>%，主要是</w:t>
      </w:r>
      <w:r>
        <w:rPr>
          <w:rFonts w:hint="eastAsia" w:ascii="仿宋_GB2312" w:eastAsia="仿宋_GB2312" w:cs="DengXian-Regular"/>
          <w:sz w:val="32"/>
          <w:szCs w:val="32"/>
          <w:lang w:val="en-US" w:eastAsia="zh-CN"/>
        </w:rPr>
        <w:t>公务用车维修费及燃料费有结余</w:t>
      </w:r>
      <w:r>
        <w:rPr>
          <w:rFonts w:eastAsia="仿宋_GB2312"/>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年度决算增减少</w:t>
      </w:r>
      <w:r>
        <w:rPr>
          <w:rFonts w:hint="eastAsia" w:eastAsia="仿宋_GB2312"/>
          <w:sz w:val="32"/>
          <w:szCs w:val="32"/>
          <w:lang w:val="en-US" w:eastAsia="zh-CN"/>
        </w:rPr>
        <w:t>0.55</w:t>
      </w:r>
      <w:r>
        <w:rPr>
          <w:rFonts w:eastAsia="仿宋_GB2312"/>
          <w:sz w:val="32"/>
          <w:szCs w:val="32"/>
        </w:rPr>
        <w:t>万元，降低</w:t>
      </w:r>
      <w:r>
        <w:rPr>
          <w:rFonts w:hint="eastAsia" w:eastAsia="仿宋_GB2312"/>
          <w:sz w:val="32"/>
          <w:szCs w:val="32"/>
          <w:lang w:val="en-US" w:eastAsia="zh-CN"/>
        </w:rPr>
        <w:t>24.02</w:t>
      </w:r>
      <w:r>
        <w:rPr>
          <w:rFonts w:eastAsia="仿宋_GB2312"/>
          <w:sz w:val="32"/>
          <w:szCs w:val="32"/>
        </w:rPr>
        <w:t>%，主要是</w:t>
      </w:r>
      <w:r>
        <w:rPr>
          <w:rFonts w:hint="eastAsia" w:ascii="仿宋_GB2312" w:eastAsia="仿宋_GB2312" w:cs="DengXian-Regular"/>
          <w:sz w:val="32"/>
          <w:szCs w:val="32"/>
          <w:lang w:val="en-US" w:eastAsia="zh-CN"/>
        </w:rPr>
        <w:t>公务用车维修费及燃料费有结余。</w:t>
      </w:r>
    </w:p>
    <w:p>
      <w:pPr>
        <w:numPr>
          <w:ilvl w:val="0"/>
          <w:numId w:val="0"/>
        </w:numPr>
        <w:adjustRightInd w:val="0"/>
        <w:snapToGrid w:val="0"/>
        <w:spacing w:line="584" w:lineRule="exact"/>
        <w:ind w:firstLine="643" w:firstLineChars="200"/>
        <w:jc w:val="left"/>
        <w:rPr>
          <w:rFonts w:eastAsia="仿宋_GB2312"/>
          <w:sz w:val="32"/>
          <w:szCs w:val="32"/>
          <w:highlight w:val="yellow"/>
        </w:rPr>
      </w:pPr>
      <w:r>
        <w:rPr>
          <w:rFonts w:hint="eastAsia" w:eastAsia="楷体_GB2312"/>
          <w:b/>
          <w:bCs/>
          <w:sz w:val="32"/>
          <w:szCs w:val="32"/>
          <w:lang w:eastAsia="zh-CN"/>
        </w:rPr>
        <w:t>（</w:t>
      </w:r>
      <w:r>
        <w:rPr>
          <w:rFonts w:hint="eastAsia" w:eastAsia="楷体_GB2312"/>
          <w:b/>
          <w:bCs/>
          <w:sz w:val="32"/>
          <w:szCs w:val="32"/>
          <w:lang w:val="en-US" w:eastAsia="zh-CN"/>
        </w:rPr>
        <w:t>三</w:t>
      </w:r>
      <w:r>
        <w:rPr>
          <w:rFonts w:hint="eastAsia" w:eastAsia="楷体_GB2312"/>
          <w:b/>
          <w:bCs/>
          <w:sz w:val="32"/>
          <w:szCs w:val="32"/>
          <w:lang w:eastAsia="zh-CN"/>
        </w:rPr>
        <w:t>）</w:t>
      </w:r>
      <w:r>
        <w:rPr>
          <w:rFonts w:eastAsia="楷体_GB2312"/>
          <w:b/>
          <w:bCs/>
          <w:sz w:val="32"/>
          <w:szCs w:val="32"/>
        </w:rPr>
        <w:t>公务接待费支出</w:t>
      </w:r>
      <w:r>
        <w:rPr>
          <w:rFonts w:hint="eastAsia" w:eastAsia="楷体_GB2312"/>
          <w:b/>
          <w:bCs/>
          <w:sz w:val="32"/>
          <w:szCs w:val="32"/>
          <w:lang w:val="en-US" w:eastAsia="zh-CN"/>
        </w:rPr>
        <w:t>0.00</w:t>
      </w:r>
      <w:r>
        <w:rPr>
          <w:rFonts w:eastAsia="楷体_GB2312"/>
          <w:b/>
          <w:bCs/>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年度公务接待</w:t>
      </w:r>
      <w:r>
        <w:rPr>
          <w:rFonts w:hint="eastAsia" w:eastAsia="仿宋_GB2312"/>
          <w:sz w:val="32"/>
          <w:szCs w:val="32"/>
          <w:lang w:val="en-US" w:eastAsia="zh-CN"/>
        </w:rPr>
        <w:t>费无支出。</w:t>
      </w:r>
      <w:r>
        <w:rPr>
          <w:rFonts w:eastAsia="仿宋_GB2312"/>
          <w:sz w:val="32"/>
          <w:szCs w:val="32"/>
        </w:rPr>
        <w:t>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0.06</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eastAsia="仿宋_GB2312"/>
          <w:sz w:val="32"/>
          <w:szCs w:val="32"/>
          <w:lang w:val="en-US" w:eastAsia="zh-CN"/>
        </w:rPr>
        <w:t>本年度无公务接待情况</w:t>
      </w:r>
      <w:r>
        <w:rPr>
          <w:rFonts w:eastAsia="仿宋_GB2312"/>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年度决算减少</w:t>
      </w:r>
      <w:r>
        <w:rPr>
          <w:rFonts w:hint="eastAsia" w:eastAsia="仿宋_GB2312"/>
          <w:sz w:val="32"/>
          <w:szCs w:val="32"/>
          <w:lang w:val="en-US" w:eastAsia="zh-CN"/>
        </w:rPr>
        <w:t>0.30</w:t>
      </w:r>
      <w:r>
        <w:rPr>
          <w:rFonts w:eastAsia="仿宋_GB2312"/>
          <w:sz w:val="32"/>
          <w:szCs w:val="32"/>
        </w:rPr>
        <w:t>万元，降低</w:t>
      </w:r>
      <w:r>
        <w:rPr>
          <w:rFonts w:hint="eastAsia" w:eastAsia="仿宋_GB2312"/>
          <w:sz w:val="32"/>
          <w:szCs w:val="32"/>
          <w:lang w:val="en-US" w:eastAsia="zh-CN"/>
        </w:rPr>
        <w:t>83.33</w:t>
      </w:r>
      <w:r>
        <w:rPr>
          <w:rFonts w:eastAsia="仿宋_GB2312"/>
          <w:sz w:val="32"/>
          <w:szCs w:val="32"/>
        </w:rPr>
        <w:t>%，主要是</w:t>
      </w:r>
      <w:r>
        <w:rPr>
          <w:rFonts w:hint="eastAsia" w:eastAsia="仿宋_GB2312"/>
          <w:sz w:val="32"/>
          <w:szCs w:val="32"/>
          <w:lang w:val="en-US" w:eastAsia="zh-CN"/>
        </w:rPr>
        <w:t>预算数减少0.30万</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val="en-US" w:eastAsia="zh-CN"/>
        </w:rPr>
        <w:t>按照财政局要求和本部门实际支出进度相关情况，将预算资金设定绩效目标指标，并作为预算安排的重要依据。设立预算项目资金绩效目标执行监控机制，以达到预算绩效评价要求。</w:t>
      </w:r>
    </w:p>
    <w:p>
      <w:pPr>
        <w:numPr>
          <w:ilvl w:val="0"/>
          <w:numId w:val="2"/>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val="en-US" w:eastAsia="zh-CN"/>
        </w:rPr>
        <w:t>严格按照县委、县政府和财政局相关工作要求，结合本部门预算绩效管理工作开展实际情况，严格把关资金支出进度和方向，做到专款专用。定期对单位预算支出情况和绩效目标指标执行情况进行分析，及时调整支出进度，确保达到预期效果。本年开展的四个项目绩效评价工作中，公开绩效评价结果均为优秀，优秀率100%。</w:t>
      </w:r>
    </w:p>
    <w:p>
      <w:pPr>
        <w:numPr>
          <w:ilvl w:val="0"/>
          <w:numId w:val="2"/>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numPr>
          <w:ilvl w:val="0"/>
          <w:numId w:val="0"/>
        </w:numPr>
        <w:adjustRightInd w:val="0"/>
        <w:snapToGrid w:val="0"/>
        <w:spacing w:after="0" w:line="580" w:lineRule="exact"/>
        <w:ind w:left="638" w:leftChars="304" w:firstLine="220" w:firstLineChars="69"/>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本年度本部门无重点项目。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21.67</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4.01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15.62</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因一人退休，导致实际支出比预算数减少</w:t>
      </w:r>
      <w:r>
        <w:rPr>
          <w:rFonts w:hint="eastAsia" w:ascii="仿宋_GB2312" w:eastAsia="仿宋_GB2312" w:cs="DengXian-Regular"/>
          <w:sz w:val="32"/>
          <w:szCs w:val="32"/>
        </w:rPr>
        <w:t>。</w:t>
      </w:r>
      <w:r>
        <w:rPr>
          <w:rFonts w:eastAsia="仿宋_GB2312"/>
          <w:sz w:val="32"/>
          <w:szCs w:val="32"/>
        </w:rPr>
        <w:t>较</w:t>
      </w:r>
      <w:r>
        <w:rPr>
          <w:rFonts w:hint="eastAsia" w:eastAsia="仿宋_GB2312"/>
          <w:sz w:val="32"/>
          <w:szCs w:val="32"/>
          <w:lang w:eastAsia="zh-CN"/>
        </w:rPr>
        <w:t>2018</w:t>
      </w:r>
      <w:r>
        <w:rPr>
          <w:rFonts w:eastAsia="仿宋_GB2312"/>
          <w:sz w:val="32"/>
          <w:szCs w:val="32"/>
        </w:rPr>
        <w:t>年度决算增加</w:t>
      </w:r>
      <w:r>
        <w:rPr>
          <w:rFonts w:hint="eastAsia" w:eastAsia="仿宋_GB2312"/>
          <w:sz w:val="32"/>
          <w:szCs w:val="32"/>
          <w:lang w:val="en-US" w:eastAsia="zh-CN"/>
        </w:rPr>
        <w:t>0.23</w:t>
      </w:r>
      <w:r>
        <w:rPr>
          <w:rFonts w:eastAsia="仿宋_GB2312"/>
          <w:sz w:val="32"/>
          <w:szCs w:val="32"/>
        </w:rPr>
        <w:t>万元，增长</w:t>
      </w:r>
      <w:r>
        <w:rPr>
          <w:rFonts w:hint="eastAsia" w:eastAsia="仿宋_GB2312"/>
          <w:sz w:val="32"/>
          <w:szCs w:val="32"/>
          <w:lang w:val="en-US" w:eastAsia="zh-CN"/>
        </w:rPr>
        <w:t>1.07</w:t>
      </w:r>
      <w:r>
        <w:rPr>
          <w:rFonts w:eastAsia="仿宋_GB2312"/>
          <w:sz w:val="32"/>
          <w:szCs w:val="32"/>
        </w:rPr>
        <w:t>%，主要是</w:t>
      </w:r>
      <w:r>
        <w:rPr>
          <w:rFonts w:hint="eastAsia" w:eastAsia="仿宋_GB2312"/>
          <w:sz w:val="32"/>
          <w:szCs w:val="32"/>
          <w:lang w:val="en-US" w:eastAsia="zh-CN"/>
        </w:rPr>
        <w:t>办公费、印刷费、差旅费等支出增加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本部门2019年度政府采购支出总额0万元，从采购类型来看，政府采购货物支出0万元、政府采购工程支出0万元、政府采购服务支出 0万元。授予中小企业合同金0万元</w:t>
      </w:r>
      <w:r>
        <w:rPr>
          <w:rFonts w:hint="eastAsia" w:ascii="仿宋_GB2312" w:eastAsia="仿宋_GB2312" w:cs="DengXian-Regular"/>
          <w:sz w:val="32"/>
          <w:szCs w:val="32"/>
        </w:rPr>
        <w:t>。</w:t>
      </w:r>
      <w:r>
        <w:rPr>
          <w:rFonts w:hint="eastAsia" w:ascii="Times New Roman" w:hAnsi="Times New Roman" w:eastAsia="仿宋_GB2312" w:cs="Times New Roman"/>
          <w:b w:val="0"/>
          <w:bCs w:val="0"/>
          <w:kern w:val="2"/>
          <w:sz w:val="32"/>
          <w:szCs w:val="32"/>
          <w:lang w:val="en-US" w:eastAsia="zh-CN" w:bidi="ar-SA"/>
        </w:rPr>
        <w:t>较2018年决算数据相比无增减变化。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与上年决算数据相比无增减变化</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hAnsi="Times New Roman" w:eastAsia="仿宋_GB2312" w:cs="DengXian-Regular"/>
          <w:color w:val="000000" w:themeColor="text1"/>
          <w:sz w:val="32"/>
          <w:szCs w:val="32"/>
        </w:rPr>
        <w:t>单位价值</w:t>
      </w:r>
      <w:r>
        <w:rPr>
          <w:rFonts w:hint="eastAsia" w:ascii="仿宋_GB2312" w:hAnsi="TimesNewRomanPSMT" w:eastAsia="仿宋_GB2312" w:cs="TimesNewRomanPSMT"/>
          <w:color w:val="000000" w:themeColor="text1"/>
          <w:sz w:val="32"/>
          <w:szCs w:val="32"/>
        </w:rPr>
        <w:t>50</w:t>
      </w:r>
      <w:r>
        <w:rPr>
          <w:rFonts w:hint="eastAsia" w:ascii="仿宋_GB2312" w:hAnsi="Times New Roman" w:eastAsia="仿宋_GB2312" w:cs="DengXian-Regular"/>
          <w:color w:val="000000" w:themeColor="text1"/>
          <w:sz w:val="32"/>
          <w:szCs w:val="32"/>
        </w:rPr>
        <w:t>万元以上通用设备</w:t>
      </w:r>
      <w:r>
        <w:rPr>
          <w:rFonts w:hint="eastAsia" w:ascii="仿宋_GB2312" w:eastAsia="仿宋_GB2312" w:cs="DengXian-Regular"/>
          <w:color w:val="000000" w:themeColor="text1"/>
          <w:sz w:val="32"/>
          <w:szCs w:val="32"/>
          <w:lang w:val="en-US" w:eastAsia="zh-CN"/>
        </w:rPr>
        <w:t>0</w:t>
      </w:r>
      <w:r>
        <w:rPr>
          <w:rFonts w:hint="eastAsia" w:ascii="仿宋_GB2312" w:hAnsi="Times New Roman" w:eastAsia="仿宋_GB2312" w:cs="DengXian-Regular"/>
          <w:color w:val="000000" w:themeColor="text1"/>
          <w:sz w:val="32"/>
          <w:szCs w:val="32"/>
        </w:rPr>
        <w:t>台（套），</w:t>
      </w:r>
      <w:r>
        <w:rPr>
          <w:rFonts w:hint="eastAsia" w:ascii="仿宋_GB2312" w:eastAsia="仿宋_GB2312" w:cs="DengXian-Regular"/>
          <w:sz w:val="32"/>
          <w:szCs w:val="32"/>
          <w:lang w:val="en-US" w:eastAsia="zh-CN"/>
        </w:rPr>
        <w:t>与上年决算数据相比无增减变化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政府性基金预算财政拨款</w:t>
      </w:r>
      <w:r>
        <w:rPr>
          <w:rFonts w:hint="eastAsia" w:ascii="仿宋_GB2312" w:eastAsia="仿宋_GB2312" w:cs="DengXian-Regular"/>
          <w:sz w:val="32"/>
          <w:szCs w:val="32"/>
        </w:rPr>
        <w:t>无收支及结转结余情况</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国有资本经营预算财政拨款无收支及结余结转情况、无政府采购情况</w:t>
      </w:r>
      <w:r>
        <w:rPr>
          <w:rFonts w:hint="eastAsia" w:ascii="仿宋_GB2312" w:eastAsia="仿宋_GB2312" w:cs="DengXian-Regular"/>
          <w:sz w:val="32"/>
          <w:szCs w:val="32"/>
        </w:rPr>
        <w:t>，故</w:t>
      </w:r>
      <w:r>
        <w:rPr>
          <w:rFonts w:hint="eastAsia" w:ascii="仿宋_GB2312" w:eastAsia="仿宋_GB2312" w:cs="DengXian-Regular"/>
          <w:sz w:val="32"/>
          <w:szCs w:val="32"/>
          <w:lang w:val="en-US" w:eastAsia="zh-CN"/>
        </w:rPr>
        <w:t>政府性基金预算财政拨款收入支出决算表</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国有资本经营预算财政拨款支出决算表、政府采购情况</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924335C"/>
    <w:multiLevelType w:val="singleLevel"/>
    <w:tmpl w:val="4924335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3C7013"/>
    <w:rsid w:val="00896A99"/>
    <w:rsid w:val="00A80758"/>
    <w:rsid w:val="00D104C3"/>
    <w:rsid w:val="017757B1"/>
    <w:rsid w:val="01F47863"/>
    <w:rsid w:val="026170E6"/>
    <w:rsid w:val="03186567"/>
    <w:rsid w:val="03B21576"/>
    <w:rsid w:val="04367A8D"/>
    <w:rsid w:val="04D6736D"/>
    <w:rsid w:val="05624724"/>
    <w:rsid w:val="05D4324C"/>
    <w:rsid w:val="07227E2A"/>
    <w:rsid w:val="082271C1"/>
    <w:rsid w:val="08743BDD"/>
    <w:rsid w:val="08977FCF"/>
    <w:rsid w:val="093A137E"/>
    <w:rsid w:val="09521F27"/>
    <w:rsid w:val="099E1C41"/>
    <w:rsid w:val="09DC34CD"/>
    <w:rsid w:val="0A000960"/>
    <w:rsid w:val="0B0062B5"/>
    <w:rsid w:val="0BCE4AF1"/>
    <w:rsid w:val="0C3E4B6E"/>
    <w:rsid w:val="0C7251F4"/>
    <w:rsid w:val="0D317ED4"/>
    <w:rsid w:val="0D6331D8"/>
    <w:rsid w:val="0DC71901"/>
    <w:rsid w:val="0E4A6474"/>
    <w:rsid w:val="0E75023F"/>
    <w:rsid w:val="0E892BEA"/>
    <w:rsid w:val="0ED70C1F"/>
    <w:rsid w:val="0F3B281F"/>
    <w:rsid w:val="0F852B5E"/>
    <w:rsid w:val="100A5736"/>
    <w:rsid w:val="108267C7"/>
    <w:rsid w:val="10DF759E"/>
    <w:rsid w:val="10E02C4B"/>
    <w:rsid w:val="112C18A8"/>
    <w:rsid w:val="11645189"/>
    <w:rsid w:val="12971B05"/>
    <w:rsid w:val="137A40BB"/>
    <w:rsid w:val="143619A2"/>
    <w:rsid w:val="14D469F0"/>
    <w:rsid w:val="159656F2"/>
    <w:rsid w:val="16562718"/>
    <w:rsid w:val="1657698A"/>
    <w:rsid w:val="16697D23"/>
    <w:rsid w:val="16772159"/>
    <w:rsid w:val="17056E11"/>
    <w:rsid w:val="1728053B"/>
    <w:rsid w:val="174268ED"/>
    <w:rsid w:val="17CB5315"/>
    <w:rsid w:val="17F03F49"/>
    <w:rsid w:val="181D07DE"/>
    <w:rsid w:val="1958682C"/>
    <w:rsid w:val="195D76D3"/>
    <w:rsid w:val="19CB1CF1"/>
    <w:rsid w:val="19E57355"/>
    <w:rsid w:val="1A121BC0"/>
    <w:rsid w:val="1A2A2FC3"/>
    <w:rsid w:val="1A3601DD"/>
    <w:rsid w:val="1B0D3846"/>
    <w:rsid w:val="1B1D5AEA"/>
    <w:rsid w:val="1B2E1E3B"/>
    <w:rsid w:val="1C5B1110"/>
    <w:rsid w:val="1C9C24F4"/>
    <w:rsid w:val="1D2D5DBF"/>
    <w:rsid w:val="1E876292"/>
    <w:rsid w:val="1EB95174"/>
    <w:rsid w:val="1F16252B"/>
    <w:rsid w:val="1F4D2C77"/>
    <w:rsid w:val="1FBC0E69"/>
    <w:rsid w:val="20292E87"/>
    <w:rsid w:val="220E2911"/>
    <w:rsid w:val="223F610D"/>
    <w:rsid w:val="226F1BBD"/>
    <w:rsid w:val="22E22FC2"/>
    <w:rsid w:val="233A380F"/>
    <w:rsid w:val="237362FC"/>
    <w:rsid w:val="26292FDE"/>
    <w:rsid w:val="26515F40"/>
    <w:rsid w:val="275F454A"/>
    <w:rsid w:val="27987D77"/>
    <w:rsid w:val="28343F43"/>
    <w:rsid w:val="2913125E"/>
    <w:rsid w:val="296224A9"/>
    <w:rsid w:val="2C1F5D19"/>
    <w:rsid w:val="2C446F73"/>
    <w:rsid w:val="2C6A6CA1"/>
    <w:rsid w:val="2C7A76A9"/>
    <w:rsid w:val="2CD013E0"/>
    <w:rsid w:val="2D075A65"/>
    <w:rsid w:val="2D160A64"/>
    <w:rsid w:val="2D2E56BE"/>
    <w:rsid w:val="2D5862EE"/>
    <w:rsid w:val="2D9E3C19"/>
    <w:rsid w:val="2DB5328C"/>
    <w:rsid w:val="2E417132"/>
    <w:rsid w:val="2F605124"/>
    <w:rsid w:val="30E612B2"/>
    <w:rsid w:val="31A673E4"/>
    <w:rsid w:val="33D51143"/>
    <w:rsid w:val="33D67C7F"/>
    <w:rsid w:val="34226494"/>
    <w:rsid w:val="34983926"/>
    <w:rsid w:val="34B62DA6"/>
    <w:rsid w:val="34DA5B22"/>
    <w:rsid w:val="34E5570F"/>
    <w:rsid w:val="34FF144F"/>
    <w:rsid w:val="35811499"/>
    <w:rsid w:val="362924CD"/>
    <w:rsid w:val="36FF3F64"/>
    <w:rsid w:val="371B3E28"/>
    <w:rsid w:val="388A0A6E"/>
    <w:rsid w:val="39972A90"/>
    <w:rsid w:val="3A0329EE"/>
    <w:rsid w:val="3B187A68"/>
    <w:rsid w:val="3B8A3A63"/>
    <w:rsid w:val="3BAE2C19"/>
    <w:rsid w:val="3BBF5485"/>
    <w:rsid w:val="3C4E6337"/>
    <w:rsid w:val="3D680A0A"/>
    <w:rsid w:val="3EA414C1"/>
    <w:rsid w:val="3F5455FC"/>
    <w:rsid w:val="3F5B57E4"/>
    <w:rsid w:val="3F9C7FC6"/>
    <w:rsid w:val="3FAE6AA8"/>
    <w:rsid w:val="3FAF440F"/>
    <w:rsid w:val="41254D31"/>
    <w:rsid w:val="42231F89"/>
    <w:rsid w:val="438D0FFA"/>
    <w:rsid w:val="43FA5F73"/>
    <w:rsid w:val="44131651"/>
    <w:rsid w:val="44520FE4"/>
    <w:rsid w:val="44AF5B9F"/>
    <w:rsid w:val="44FF1597"/>
    <w:rsid w:val="45885B1F"/>
    <w:rsid w:val="45AA1726"/>
    <w:rsid w:val="467B7633"/>
    <w:rsid w:val="467E6FB8"/>
    <w:rsid w:val="4772004F"/>
    <w:rsid w:val="48EE4DBA"/>
    <w:rsid w:val="49C8323D"/>
    <w:rsid w:val="4B4F7FF8"/>
    <w:rsid w:val="4B771F95"/>
    <w:rsid w:val="4BAD6091"/>
    <w:rsid w:val="4C7821E0"/>
    <w:rsid w:val="4D305CBF"/>
    <w:rsid w:val="4D5320C0"/>
    <w:rsid w:val="4D9D6976"/>
    <w:rsid w:val="4E4C0FB0"/>
    <w:rsid w:val="4FE367AA"/>
    <w:rsid w:val="4FE5540C"/>
    <w:rsid w:val="517C00AA"/>
    <w:rsid w:val="517D0FB1"/>
    <w:rsid w:val="51874A45"/>
    <w:rsid w:val="53702506"/>
    <w:rsid w:val="5389251C"/>
    <w:rsid w:val="539E0B21"/>
    <w:rsid w:val="53F952C4"/>
    <w:rsid w:val="53FD7702"/>
    <w:rsid w:val="54707B6C"/>
    <w:rsid w:val="54882CBA"/>
    <w:rsid w:val="54A03744"/>
    <w:rsid w:val="54ED6A11"/>
    <w:rsid w:val="551758EC"/>
    <w:rsid w:val="55D22398"/>
    <w:rsid w:val="55D84090"/>
    <w:rsid w:val="55DC2273"/>
    <w:rsid w:val="561607C8"/>
    <w:rsid w:val="56804B7A"/>
    <w:rsid w:val="56C3139E"/>
    <w:rsid w:val="575A38F5"/>
    <w:rsid w:val="575E1487"/>
    <w:rsid w:val="57754A25"/>
    <w:rsid w:val="57825DC7"/>
    <w:rsid w:val="583A1815"/>
    <w:rsid w:val="584B0D36"/>
    <w:rsid w:val="5877194A"/>
    <w:rsid w:val="589A2AD2"/>
    <w:rsid w:val="58F14ACF"/>
    <w:rsid w:val="5911285F"/>
    <w:rsid w:val="597A38B6"/>
    <w:rsid w:val="5A145E06"/>
    <w:rsid w:val="5A550D03"/>
    <w:rsid w:val="5A7B6D8B"/>
    <w:rsid w:val="5AA22440"/>
    <w:rsid w:val="5BCA1B56"/>
    <w:rsid w:val="5BD16D77"/>
    <w:rsid w:val="5C8C42A6"/>
    <w:rsid w:val="5CE93594"/>
    <w:rsid w:val="5E4A3B59"/>
    <w:rsid w:val="608318DE"/>
    <w:rsid w:val="617B0EC0"/>
    <w:rsid w:val="620C2235"/>
    <w:rsid w:val="62236E12"/>
    <w:rsid w:val="64292EB4"/>
    <w:rsid w:val="66195874"/>
    <w:rsid w:val="66806D3C"/>
    <w:rsid w:val="67AC79DA"/>
    <w:rsid w:val="682F37CC"/>
    <w:rsid w:val="69791351"/>
    <w:rsid w:val="6A583052"/>
    <w:rsid w:val="6A961DD6"/>
    <w:rsid w:val="6B7E6A1C"/>
    <w:rsid w:val="6BD74775"/>
    <w:rsid w:val="6C6C2E1B"/>
    <w:rsid w:val="6C9A4EC3"/>
    <w:rsid w:val="6D18018E"/>
    <w:rsid w:val="6D9E756B"/>
    <w:rsid w:val="6E2E4C33"/>
    <w:rsid w:val="6F033A26"/>
    <w:rsid w:val="6F110439"/>
    <w:rsid w:val="6F66063A"/>
    <w:rsid w:val="6F8B0DBC"/>
    <w:rsid w:val="6F944176"/>
    <w:rsid w:val="70B837B6"/>
    <w:rsid w:val="7105209C"/>
    <w:rsid w:val="72A36BBC"/>
    <w:rsid w:val="73680F6B"/>
    <w:rsid w:val="73721550"/>
    <w:rsid w:val="73A20597"/>
    <w:rsid w:val="73C42A3A"/>
    <w:rsid w:val="7496035F"/>
    <w:rsid w:val="74F23B48"/>
    <w:rsid w:val="75446EFA"/>
    <w:rsid w:val="75665825"/>
    <w:rsid w:val="764B3902"/>
    <w:rsid w:val="765550C4"/>
    <w:rsid w:val="767E531D"/>
    <w:rsid w:val="774C0436"/>
    <w:rsid w:val="77DA09FC"/>
    <w:rsid w:val="79287A92"/>
    <w:rsid w:val="795B2493"/>
    <w:rsid w:val="7A044E11"/>
    <w:rsid w:val="7AFE6F8F"/>
    <w:rsid w:val="7B551C92"/>
    <w:rsid w:val="7BC04ECB"/>
    <w:rsid w:val="7C2A25E0"/>
    <w:rsid w:val="7C4230D1"/>
    <w:rsid w:val="7C54618E"/>
    <w:rsid w:val="7E0031D5"/>
    <w:rsid w:val="7E5C21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Calibri" w:hAnsi="Calibri" w:eastAsia="宋体" w:cs="黑体"/>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Cambria" w:hAnsi="Cambria" w:eastAsia="黑体" w:cs="黑体"/>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Cambria" w:hAnsi="Cambria" w:eastAsia="黑体" w:cs="黑体"/>
      <w:sz w:val="18"/>
      <w:szCs w:val="18"/>
    </w:rPr>
  </w:style>
  <w:style w:type="paragraph" w:styleId="10">
    <w:name w:val="Subtitle"/>
    <w:basedOn w:val="1"/>
    <w:next w:val="1"/>
    <w:link w:val="21"/>
    <w:qFormat/>
    <w:uiPriority w:val="11"/>
    <w:pPr>
      <w:widowControl/>
      <w:spacing w:after="200" w:line="276" w:lineRule="auto"/>
      <w:jc w:val="left"/>
    </w:pPr>
    <w:rPr>
      <w:rFonts w:ascii="Calibri" w:hAnsi="Calibri" w:eastAsia="宋体" w:cs="黑体"/>
      <w:i/>
      <w:iCs/>
      <w:color w:val="F0A22E"/>
      <w:spacing w:val="15"/>
      <w:kern w:val="0"/>
      <w:sz w:val="24"/>
    </w:rPr>
  </w:style>
  <w:style w:type="paragraph" w:styleId="11">
    <w:name w:val="Title"/>
    <w:basedOn w:val="1"/>
    <w:next w:val="1"/>
    <w:link w:val="20"/>
    <w:qFormat/>
    <w:uiPriority w:val="10"/>
    <w:pPr>
      <w:widowControl/>
      <w:pBdr>
        <w:bottom w:val="single" w:color="F0A22E" w:sz="8" w:space="4"/>
      </w:pBdr>
      <w:spacing w:after="300"/>
      <w:contextualSpacing/>
      <w:jc w:val="left"/>
    </w:pPr>
    <w:rPr>
      <w:rFonts w:ascii="Calibri" w:hAnsi="Calibri" w:eastAsia="宋体" w:cs="黑体"/>
      <w:color w:val="392B23"/>
      <w:spacing w:val="5"/>
      <w:kern w:val="28"/>
      <w:sz w:val="52"/>
      <w:szCs w:val="52"/>
    </w:rPr>
  </w:style>
  <w:style w:type="paragraph" w:customStyle="1" w:styleId="14">
    <w:name w:val="No Spacing"/>
    <w:link w:val="18"/>
    <w:qFormat/>
    <w:uiPriority w:val="1"/>
    <w:pPr>
      <w:spacing w:after="160" w:line="480" w:lineRule="auto"/>
    </w:pPr>
    <w:rPr>
      <w:rFonts w:ascii="Cambria" w:hAnsi="Cambria" w:eastAsia="黑体" w:cs="黑体"/>
      <w:sz w:val="22"/>
      <w:szCs w:val="22"/>
      <w:lang w:val="en-US" w:eastAsia="zh-CN" w:bidi="ar-SA"/>
    </w:rPr>
  </w:style>
  <w:style w:type="paragraph" w:customStyle="1" w:styleId="15">
    <w:name w:val="List Paragraph"/>
    <w:basedOn w:val="1"/>
    <w:unhideWhenUsed/>
    <w:qFormat/>
    <w:uiPriority w:val="99"/>
    <w:pPr>
      <w:ind w:firstLine="420" w:firstLineChars="200"/>
    </w:pPr>
  </w:style>
  <w:style w:type="character" w:customStyle="1" w:styleId="16">
    <w:name w:val="页眉 Char"/>
    <w:basedOn w:val="13"/>
    <w:link w:val="9"/>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无间隔 Char"/>
    <w:basedOn w:val="13"/>
    <w:link w:val="14"/>
    <w:qFormat/>
    <w:uiPriority w:val="1"/>
    <w:rPr>
      <w:kern w:val="0"/>
      <w:sz w:val="22"/>
    </w:rPr>
  </w:style>
  <w:style w:type="character" w:customStyle="1" w:styleId="19">
    <w:name w:val="批注框文本 Char"/>
    <w:basedOn w:val="13"/>
    <w:link w:val="7"/>
    <w:semiHidden/>
    <w:qFormat/>
    <w:uiPriority w:val="99"/>
    <w:rPr>
      <w:rFonts w:ascii="Times New Roman" w:hAnsi="Times New Roman" w:eastAsia="宋体" w:cs="Times New Roman"/>
      <w:sz w:val="18"/>
      <w:szCs w:val="18"/>
    </w:rPr>
  </w:style>
  <w:style w:type="character" w:customStyle="1" w:styleId="20">
    <w:name w:val="标题 Char"/>
    <w:basedOn w:val="13"/>
    <w:link w:val="11"/>
    <w:qFormat/>
    <w:uiPriority w:val="10"/>
    <w:rPr>
      <w:rFonts w:ascii="Calibri" w:hAnsi="Calibri" w:eastAsia="宋体" w:cs="黑体"/>
      <w:color w:val="392B23"/>
      <w:spacing w:val="5"/>
      <w:kern w:val="28"/>
      <w:sz w:val="52"/>
      <w:szCs w:val="52"/>
    </w:rPr>
  </w:style>
  <w:style w:type="character" w:customStyle="1" w:styleId="21">
    <w:name w:val="副标题 Char"/>
    <w:basedOn w:val="13"/>
    <w:link w:val="10"/>
    <w:qFormat/>
    <w:uiPriority w:val="11"/>
    <w:rPr>
      <w:rFonts w:ascii="Calibri" w:hAnsi="Calibri" w:eastAsia="宋体" w:cs="黑体"/>
      <w:i/>
      <w:iCs/>
      <w:color w:val="F0A22E"/>
      <w:spacing w:val="15"/>
      <w:kern w:val="0"/>
      <w:sz w:val="24"/>
      <w:szCs w:val="24"/>
    </w:rPr>
  </w:style>
  <w:style w:type="character" w:customStyle="1" w:styleId="22">
    <w:name w:val="Style1"/>
    <w:basedOn w:val="13"/>
    <w:qFormat/>
    <w:uiPriority w:val="1"/>
    <w:rPr>
      <w:rFonts w:ascii="Cambria" w:hAnsi="黑体" w:eastAsia="黑体" w:cs="黑体"/>
      <w:sz w:val="22"/>
      <w:szCs w:val="22"/>
      <w:lang w:eastAsia="zh-CN"/>
    </w:rPr>
  </w:style>
  <w:style w:type="character" w:customStyle="1" w:styleId="23">
    <w:name w:val="Style2"/>
    <w:basedOn w:val="13"/>
    <w:qFormat/>
    <w:uiPriority w:val="1"/>
    <w:rPr>
      <w:rFonts w:ascii="Cambria" w:hAnsi="黑体" w:eastAsia="黑体" w:cs="黑体"/>
      <w:sz w:val="22"/>
      <w:szCs w:val="22"/>
      <w:lang w:eastAsia="zh-CN"/>
    </w:rPr>
  </w:style>
  <w:style w:type="character" w:customStyle="1" w:styleId="24">
    <w:name w:val="Style3"/>
    <w:basedOn w:val="13"/>
    <w:qFormat/>
    <w:uiPriority w:val="1"/>
    <w:rPr>
      <w:rFonts w:ascii="Cambria" w:hAnsi="黑体" w:eastAsia="黑体" w:cs="黑体"/>
      <w:szCs w:val="22"/>
      <w:lang w:eastAsia="zh-CN"/>
    </w:rPr>
  </w:style>
  <w:style w:type="character" w:customStyle="1" w:styleId="25">
    <w:name w:val="Style4"/>
    <w:basedOn w:val="13"/>
    <w:qFormat/>
    <w:uiPriority w:val="1"/>
    <w:rPr>
      <w:rFonts w:ascii="Cambria" w:hAnsi="黑体" w:eastAsia="黑体" w:cs="黑体"/>
      <w:szCs w:val="22"/>
      <w:lang w:eastAsia="zh-CN"/>
    </w:rPr>
  </w:style>
  <w:style w:type="character" w:customStyle="1" w:styleId="26">
    <w:name w:val="Style5"/>
    <w:basedOn w:val="13"/>
    <w:qFormat/>
    <w:uiPriority w:val="1"/>
    <w:rPr>
      <w:rFonts w:ascii="Cambria" w:hAnsi="黑体" w:eastAsia="黑体" w:cs="黑体"/>
      <w:sz w:val="22"/>
      <w:szCs w:val="22"/>
      <w:lang w:eastAsia="zh-CN"/>
    </w:rPr>
  </w:style>
  <w:style w:type="character" w:customStyle="1" w:styleId="27">
    <w:name w:val="标题 1 Char"/>
    <w:basedOn w:val="13"/>
    <w:link w:val="2"/>
    <w:qFormat/>
    <w:uiPriority w:val="9"/>
    <w:rPr>
      <w:rFonts w:ascii="Times New Roman" w:hAnsi="Times New Roman" w:eastAsia="宋体" w:cs="Times New Roman"/>
      <w:b/>
      <w:bCs/>
      <w:kern w:val="44"/>
      <w:sz w:val="44"/>
      <w:szCs w:val="44"/>
    </w:rPr>
  </w:style>
  <w:style w:type="character" w:customStyle="1" w:styleId="28">
    <w:name w:val="标题 2 Char"/>
    <w:basedOn w:val="13"/>
    <w:link w:val="3"/>
    <w:qFormat/>
    <w:uiPriority w:val="9"/>
    <w:rPr>
      <w:rFonts w:ascii="Calibri" w:hAnsi="Calibri" w:eastAsia="宋体" w:cs="黑体"/>
      <w:b/>
      <w:bCs/>
      <w:sz w:val="32"/>
      <w:szCs w:val="32"/>
    </w:rPr>
  </w:style>
  <w:style w:type="character" w:customStyle="1" w:styleId="29">
    <w:name w:val="标题 3 Char"/>
    <w:basedOn w:val="13"/>
    <w:link w:val="4"/>
    <w:qFormat/>
    <w:uiPriority w:val="9"/>
    <w:rPr>
      <w:rFonts w:ascii="Times New Roman" w:hAnsi="Times New Roman" w:eastAsia="宋体" w:cs="Times New Roman"/>
      <w:b/>
      <w:bCs/>
      <w:sz w:val="32"/>
      <w:szCs w:val="32"/>
    </w:rPr>
  </w:style>
  <w:style w:type="character" w:customStyle="1" w:styleId="30">
    <w:name w:val="标题 4 Char"/>
    <w:basedOn w:val="13"/>
    <w:link w:val="5"/>
    <w:qFormat/>
    <w:uiPriority w:val="9"/>
    <w:rPr>
      <w:rFonts w:ascii="Calibri" w:hAnsi="Calibri" w:eastAsia="宋体" w:cs="黑体"/>
      <w:b/>
      <w:bCs/>
      <w:sz w:val="28"/>
      <w:szCs w:val="28"/>
    </w:rPr>
  </w:style>
  <w:style w:type="character" w:customStyle="1" w:styleId="31">
    <w:name w:val="日期 Char"/>
    <w:basedOn w:val="13"/>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3.bin"/><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oleObject" Target="embeddings/oleObject5.bin"/><Relationship Id="rId11" Type="http://schemas.openxmlformats.org/officeDocument/2006/relationships/image" Target="media/image4.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大眼睛的鱼</cp:lastModifiedBy>
  <cp:lastPrinted>2020-11-10T01:44:00Z</cp:lastPrinted>
  <dcterms:modified xsi:type="dcterms:W3CDTF">2024-01-11T06:21:56Z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